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BD081F" w:rsidRPr="00BD081F">
        <w:rPr>
          <w:bCs/>
        </w:rPr>
        <w:t xml:space="preserve"> </w:t>
      </w:r>
      <w:r w:rsidR="00BD081F" w:rsidRPr="006534DF">
        <w:rPr>
          <w:bCs/>
        </w:rPr>
        <w:t>K-</w:t>
      </w:r>
      <w:r w:rsidR="00BD081F">
        <w:t>2-2-4</w:t>
      </w:r>
      <w:r w:rsidR="00BD081F" w:rsidRPr="006534DF">
        <w:t>-1n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F7019D" w:rsidRPr="00F7019D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F7019D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F7019D">
        <w:trPr>
          <w:jc w:val="center"/>
        </w:trPr>
        <w:tc>
          <w:tcPr>
            <w:tcW w:w="9072" w:type="dxa"/>
            <w:gridSpan w:val="8"/>
            <w:vAlign w:val="center"/>
          </w:tcPr>
          <w:p w:rsidR="006F7031" w:rsidRDefault="00E716AC" w:rsidP="006F703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EB6A26" w:rsidRPr="006534DF">
              <w:rPr>
                <w:b/>
                <w:sz w:val="22"/>
                <w:szCs w:val="22"/>
                <w:lang w:val="hu-HU"/>
              </w:rPr>
              <w:t>NÉMET NYELV  –</w:t>
            </w:r>
            <w:r w:rsidR="00EB6A26">
              <w:rPr>
                <w:b/>
                <w:sz w:val="22"/>
                <w:szCs w:val="22"/>
              </w:rPr>
              <w:t xml:space="preserve"> </w:t>
            </w:r>
            <w:r w:rsidR="00EB6A26" w:rsidRPr="006534DF">
              <w:rPr>
                <w:b/>
                <w:sz w:val="22"/>
                <w:szCs w:val="22"/>
                <w:lang w:val="hu-HU"/>
              </w:rPr>
              <w:t xml:space="preserve">OLVASÁSI </w:t>
            </w:r>
            <w:proofErr w:type="gramStart"/>
            <w:r w:rsidR="00EB6A26" w:rsidRPr="006534DF">
              <w:rPr>
                <w:b/>
                <w:sz w:val="22"/>
                <w:szCs w:val="22"/>
                <w:lang w:val="hu-HU"/>
              </w:rPr>
              <w:t>ÉS</w:t>
            </w:r>
            <w:proofErr w:type="gramEnd"/>
            <w:r w:rsidR="00EB6A26" w:rsidRPr="006534DF">
              <w:rPr>
                <w:b/>
                <w:sz w:val="22"/>
                <w:szCs w:val="22"/>
                <w:lang w:val="hu-HU"/>
              </w:rPr>
              <w:t xml:space="preserve"> TÖMÖRÍTÉSI KÉSZSÉGEK FEJLESZTÉSE </w:t>
            </w:r>
            <w:r w:rsidR="00DE22D2">
              <w:rPr>
                <w:b/>
                <w:sz w:val="22"/>
                <w:szCs w:val="22"/>
                <w:lang w:val="hu-HU"/>
              </w:rPr>
              <w:t>1</w:t>
            </w:r>
            <w:r w:rsidR="00EB6A26" w:rsidRPr="006534DF">
              <w:rPr>
                <w:b/>
                <w:sz w:val="22"/>
                <w:szCs w:val="22"/>
                <w:lang w:val="hu-HU"/>
              </w:rPr>
              <w:t>.</w:t>
            </w:r>
          </w:p>
          <w:p w:rsidR="009B1368" w:rsidRPr="006E4799" w:rsidRDefault="00EB6A26" w:rsidP="003A588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</w:t>
            </w:r>
            <w:r w:rsidR="009D62E4">
              <w:rPr>
                <w:b/>
                <w:sz w:val="22"/>
                <w:szCs w:val="22"/>
                <w:lang w:val="hu-HU"/>
              </w:rPr>
              <w:t xml:space="preserve">      </w:t>
            </w:r>
            <w:r>
              <w:rPr>
                <w:b/>
                <w:sz w:val="22"/>
                <w:szCs w:val="22"/>
                <w:lang w:val="hu-HU"/>
              </w:rPr>
              <w:t xml:space="preserve"> (</w:t>
            </w:r>
            <w:proofErr w:type="spellStart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>НЕМАЧКИ</w:t>
            </w:r>
            <w:proofErr w:type="spellEnd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>ЈЕЗИ</w:t>
            </w:r>
            <w:r w:rsidR="003A588C" w:rsidRPr="00F96432">
              <w:rPr>
                <w:b/>
                <w:sz w:val="22"/>
                <w:szCs w:val="22"/>
                <w:lang w:val="hu-HU"/>
              </w:rPr>
              <w:t>К</w:t>
            </w:r>
            <w:proofErr w:type="spellEnd"/>
            <w:r w:rsidR="003A588C" w:rsidRPr="00F96432">
              <w:rPr>
                <w:b/>
                <w:sz w:val="22"/>
                <w:szCs w:val="22"/>
                <w:lang w:val="hu-HU"/>
              </w:rPr>
              <w:t xml:space="preserve"> – </w:t>
            </w:r>
            <w:proofErr w:type="spellStart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>РАЗВОЈ</w:t>
            </w:r>
            <w:proofErr w:type="spellEnd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>ВЕШТИНЕ</w:t>
            </w:r>
            <w:proofErr w:type="spellEnd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>ЧИТАЊА</w:t>
            </w:r>
            <w:proofErr w:type="spellEnd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 xml:space="preserve"> И </w:t>
            </w:r>
            <w:proofErr w:type="spellStart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>САЖИМАЊА</w:t>
            </w:r>
            <w:proofErr w:type="spellEnd"/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 xml:space="preserve"> </w:t>
            </w:r>
            <w:r w:rsidR="00DE22D2">
              <w:rPr>
                <w:b/>
                <w:spacing w:val="-4"/>
                <w:sz w:val="22"/>
                <w:szCs w:val="22"/>
                <w:lang w:val="hr-HR"/>
              </w:rPr>
              <w:t>1</w:t>
            </w:r>
            <w:r w:rsidR="003A588C" w:rsidRPr="00F96432">
              <w:rPr>
                <w:b/>
                <w:spacing w:val="-4"/>
                <w:sz w:val="22"/>
                <w:szCs w:val="22"/>
                <w:lang w:val="hu-HU"/>
              </w:rPr>
              <w:t>.</w:t>
            </w:r>
            <w:r w:rsidR="003A588C">
              <w:rPr>
                <w:b/>
                <w:spacing w:val="-4"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360E6">
              <w:rPr>
                <w:b/>
                <w:sz w:val="22"/>
                <w:szCs w:val="22"/>
                <w:lang w:val="hu-HU"/>
              </w:rPr>
              <w:t>7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1D509C">
              <w:rPr>
                <w:b/>
                <w:sz w:val="22"/>
                <w:szCs w:val="22"/>
                <w:lang w:val="hu-HU"/>
              </w:rPr>
              <w:t>ECTS</w:t>
            </w:r>
            <w:proofErr w:type="spellEnd"/>
            <w:r w:rsidRPr="001D509C">
              <w:rPr>
                <w:b/>
                <w:sz w:val="22"/>
                <w:szCs w:val="22"/>
                <w:lang w:val="hu-HU"/>
              </w:rPr>
              <w:t xml:space="preserve"> szám: </w:t>
            </w:r>
            <w:r w:rsidR="007841FC">
              <w:rPr>
                <w:b/>
                <w:sz w:val="22"/>
                <w:szCs w:val="22"/>
                <w:lang w:val="hu-HU"/>
              </w:rPr>
              <w:t>3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841FC">
              <w:rPr>
                <w:b/>
                <w:sz w:val="22"/>
                <w:szCs w:val="22"/>
                <w:lang w:val="hu-HU"/>
              </w:rPr>
              <w:t>három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A588C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F7019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C679B6" w:rsidRPr="001D509C" w:rsidRDefault="00A733FD" w:rsidP="00551F3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A733FD">
              <w:rPr>
                <w:sz w:val="22"/>
                <w:szCs w:val="22"/>
                <w:lang w:val="hu-HU"/>
              </w:rPr>
              <w:t>A hallgatóknak képesnek kell lenniük megérteni és összefoglalni a német sajtó szövegét az általános és a szakmai középszintű szókincs segítségével. A passzív tudás fejlesztése arra a szintre, hogy a hallgatók képesek legyenek rövid és érthető mondatokban kifejezni magukat.</w:t>
            </w:r>
          </w:p>
        </w:tc>
      </w:tr>
      <w:tr w:rsidR="00EA3E80" w:rsidRPr="00F7019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236606" w:rsidRDefault="00FA6B87" w:rsidP="00F723B7">
            <w:pPr>
              <w:spacing w:after="40"/>
              <w:jc w:val="both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német nyelv önálló</w:t>
            </w:r>
            <w:r w:rsidRPr="00FA6B87">
              <w:rPr>
                <w:sz w:val="22"/>
                <w:szCs w:val="22"/>
                <w:lang w:val="hu-HU"/>
              </w:rPr>
              <w:t xml:space="preserve"> használata rövidebb cikkek írásakor, valamint az </w:t>
            </w:r>
            <w:r>
              <w:rPr>
                <w:sz w:val="22"/>
                <w:szCs w:val="22"/>
                <w:lang w:val="hu-HU"/>
              </w:rPr>
              <w:t>írásbeli kommunikálás begyakorlása</w:t>
            </w:r>
            <w:r w:rsidRPr="00FA6B87">
              <w:rPr>
                <w:sz w:val="22"/>
                <w:szCs w:val="22"/>
                <w:lang w:val="hu-HU"/>
              </w:rPr>
              <w:t>. A ko</w:t>
            </w:r>
            <w:r w:rsidR="005B0048">
              <w:rPr>
                <w:sz w:val="22"/>
                <w:szCs w:val="22"/>
                <w:lang w:val="hu-HU"/>
              </w:rPr>
              <w:t xml:space="preserve">ntextus megértésének képessége. </w:t>
            </w:r>
            <w:proofErr w:type="gramStart"/>
            <w:r w:rsidR="00F723B7">
              <w:rPr>
                <w:sz w:val="22"/>
                <w:szCs w:val="22"/>
                <w:lang w:val="hu-HU"/>
              </w:rPr>
              <w:t>Bármely tematikájú</w:t>
            </w:r>
            <w:proofErr w:type="gramEnd"/>
            <w:r w:rsidR="00F723B7">
              <w:rPr>
                <w:sz w:val="22"/>
                <w:szCs w:val="22"/>
                <w:lang w:val="hu-HU"/>
              </w:rPr>
              <w:t xml:space="preserve"> újságcikk megértése</w:t>
            </w:r>
            <w:r w:rsidRPr="00FA6B87">
              <w:rPr>
                <w:sz w:val="22"/>
                <w:szCs w:val="22"/>
                <w:lang w:val="hu-HU"/>
              </w:rPr>
              <w:t>,</w:t>
            </w:r>
            <w:r w:rsidR="00F723B7">
              <w:rPr>
                <w:sz w:val="22"/>
                <w:szCs w:val="22"/>
                <w:lang w:val="hu-HU"/>
              </w:rPr>
              <w:t xml:space="preserve"> úgy</w:t>
            </w:r>
            <w:r w:rsidRPr="00FA6B87">
              <w:rPr>
                <w:sz w:val="22"/>
                <w:szCs w:val="22"/>
                <w:lang w:val="hu-HU"/>
              </w:rPr>
              <w:t xml:space="preserve"> hogy a hallgató csak a szöveg tartalmára</w:t>
            </w:r>
            <w:r w:rsidR="00F723B7">
              <w:rPr>
                <w:sz w:val="22"/>
                <w:szCs w:val="22"/>
                <w:lang w:val="hu-HU"/>
              </w:rPr>
              <w:t xml:space="preserve"> és a főbb információkra</w:t>
            </w:r>
            <w:r w:rsidRPr="00FA6B87">
              <w:rPr>
                <w:sz w:val="22"/>
                <w:szCs w:val="22"/>
                <w:lang w:val="hu-HU"/>
              </w:rPr>
              <w:t xml:space="preserve"> ös</w:t>
            </w:r>
            <w:r w:rsidR="00F723B7">
              <w:rPr>
                <w:sz w:val="22"/>
                <w:szCs w:val="22"/>
                <w:lang w:val="hu-HU"/>
              </w:rPr>
              <w:t>szpontosít. Képesek</w:t>
            </w:r>
            <w:r w:rsidRPr="00FA6B87">
              <w:rPr>
                <w:sz w:val="22"/>
                <w:szCs w:val="22"/>
                <w:lang w:val="hu-HU"/>
              </w:rPr>
              <w:t xml:space="preserve"> a hosszú német mondatok</w:t>
            </w:r>
            <w:r w:rsidR="00F723B7">
              <w:rPr>
                <w:sz w:val="22"/>
                <w:szCs w:val="22"/>
                <w:lang w:val="hu-HU"/>
              </w:rPr>
              <w:t>at</w:t>
            </w:r>
            <w:r w:rsidRPr="00FA6B87">
              <w:rPr>
                <w:sz w:val="22"/>
                <w:szCs w:val="22"/>
                <w:lang w:val="hu-HU"/>
              </w:rPr>
              <w:t xml:space="preserve"> </w:t>
            </w:r>
            <w:r w:rsidR="00F723B7">
              <w:rPr>
                <w:sz w:val="22"/>
                <w:szCs w:val="22"/>
                <w:lang w:val="hu-HU"/>
              </w:rPr>
              <w:t>le</w:t>
            </w:r>
            <w:r w:rsidRPr="00FA6B87">
              <w:rPr>
                <w:sz w:val="22"/>
                <w:szCs w:val="22"/>
                <w:lang w:val="hu-HU"/>
              </w:rPr>
              <w:t>rövidít</w:t>
            </w:r>
            <w:r w:rsidR="00F723B7">
              <w:rPr>
                <w:sz w:val="22"/>
                <w:szCs w:val="22"/>
                <w:lang w:val="hu-HU"/>
              </w:rPr>
              <w:t>eni</w:t>
            </w:r>
            <w:r w:rsidRPr="00FA6B87">
              <w:rPr>
                <w:sz w:val="22"/>
                <w:szCs w:val="22"/>
                <w:lang w:val="hu-HU"/>
              </w:rPr>
              <w:t>, hogy hangsúlyozzák a cikk lényegét.</w:t>
            </w:r>
            <w:r w:rsidR="005B0048" w:rsidRPr="005B0048">
              <w:rPr>
                <w:lang w:val="hu-HU"/>
              </w:rPr>
              <w:t xml:space="preserve"> </w:t>
            </w:r>
          </w:p>
        </w:tc>
      </w:tr>
      <w:tr w:rsidR="00EA3E80" w:rsidRPr="00F7019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157F14" w:rsidRDefault="00157F14" w:rsidP="00157F14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Elméleti oktatás:</w:t>
            </w:r>
          </w:p>
          <w:p w:rsidR="00157F14" w:rsidRPr="00157F14" w:rsidRDefault="00157F14" w:rsidP="00157F14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157F14">
              <w:rPr>
                <w:sz w:val="22"/>
                <w:szCs w:val="22"/>
                <w:lang w:val="hu-HU"/>
              </w:rPr>
              <w:t xml:space="preserve">A </w:t>
            </w:r>
            <w:r>
              <w:rPr>
                <w:sz w:val="22"/>
                <w:szCs w:val="22"/>
                <w:lang w:val="hu-HU"/>
              </w:rPr>
              <w:t>félév folyamán a hallgatók gazdagítják szókincsüket</w:t>
            </w:r>
            <w:r w:rsidRPr="00157F14">
              <w:rPr>
                <w:sz w:val="22"/>
                <w:szCs w:val="22"/>
                <w:lang w:val="hu-HU"/>
              </w:rPr>
              <w:t xml:space="preserve">. </w:t>
            </w:r>
            <w:r w:rsidR="00024A5D">
              <w:rPr>
                <w:sz w:val="22"/>
                <w:szCs w:val="22"/>
                <w:lang w:val="hu-HU"/>
              </w:rPr>
              <w:t>Fejlesztik a</w:t>
            </w:r>
            <w:r w:rsidRPr="00157F14">
              <w:rPr>
                <w:sz w:val="22"/>
                <w:szCs w:val="22"/>
                <w:lang w:val="hu-HU"/>
              </w:rPr>
              <w:t xml:space="preserve"> német sajtóból származó szövegek megértésé</w:t>
            </w:r>
            <w:r w:rsidR="00024A5D">
              <w:rPr>
                <w:sz w:val="22"/>
                <w:szCs w:val="22"/>
                <w:lang w:val="hu-HU"/>
              </w:rPr>
              <w:t>t</w:t>
            </w:r>
            <w:r w:rsidRPr="00157F14">
              <w:rPr>
                <w:sz w:val="22"/>
                <w:szCs w:val="22"/>
                <w:lang w:val="hu-HU"/>
              </w:rPr>
              <w:t>. Nagyszámú újságcikk elolvasása és átírása révén a hallgatók rutin</w:t>
            </w:r>
            <w:r w:rsidR="00963B67">
              <w:rPr>
                <w:sz w:val="22"/>
                <w:szCs w:val="22"/>
                <w:lang w:val="hu-HU"/>
              </w:rPr>
              <w:t>szerűen meg</w:t>
            </w:r>
            <w:r w:rsidR="00F96432">
              <w:rPr>
                <w:sz w:val="22"/>
                <w:szCs w:val="22"/>
                <w:lang w:val="hu-HU"/>
              </w:rPr>
              <w:t>ismerik a tömörítés folyamatát</w:t>
            </w:r>
            <w:r w:rsidRPr="00157F14">
              <w:rPr>
                <w:sz w:val="22"/>
                <w:szCs w:val="22"/>
                <w:lang w:val="hu-HU"/>
              </w:rPr>
              <w:t>. Ez az első lépés egy idegen szöveg idegen nyelvű összeállításához. A tömörítést kezdetben szigorúan meghatározott feltételek mellett gyakorolják, hogy a második félév végére a hallgatók meghatározzák az olvasott szöveg lényegét és képesek legyenek megfogalmazni azt.</w:t>
            </w:r>
          </w:p>
          <w:p w:rsidR="00157F14" w:rsidRPr="00157F14" w:rsidRDefault="005A0E5F" w:rsidP="00157F14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157F14" w:rsidRPr="00157F14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157F14" w:rsidP="00157F14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157F14">
              <w:rPr>
                <w:sz w:val="22"/>
                <w:szCs w:val="22"/>
                <w:lang w:val="hu-HU"/>
              </w:rPr>
              <w:t>A gyakorlatok az előadás témáját követik.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30619D" w:rsidRPr="006534DF" w:rsidRDefault="0030619D" w:rsidP="0030619D">
            <w:pPr>
              <w:pStyle w:val="Default"/>
              <w:rPr>
                <w:sz w:val="18"/>
                <w:szCs w:val="18"/>
                <w:lang w:val="hu-HU"/>
              </w:rPr>
            </w:pPr>
            <w:r w:rsidRPr="006534DF">
              <w:rPr>
                <w:sz w:val="18"/>
                <w:szCs w:val="18"/>
                <w:lang w:val="hu-HU"/>
              </w:rPr>
              <w:t xml:space="preserve">Babári Ernő, Babári Ernőné (2002): </w:t>
            </w:r>
            <w:r w:rsidRPr="006534DF">
              <w:rPr>
                <w:i/>
                <w:sz w:val="18"/>
                <w:szCs w:val="18"/>
                <w:lang w:val="hu-HU"/>
              </w:rPr>
              <w:t>Német társalgási gyakorlatok</w:t>
            </w:r>
            <w:r w:rsidRPr="006534DF">
              <w:rPr>
                <w:sz w:val="18"/>
                <w:szCs w:val="18"/>
                <w:lang w:val="hu-HU"/>
              </w:rPr>
              <w:t>. Székesfehérvár: Lexika Kiadó.</w:t>
            </w:r>
          </w:p>
          <w:p w:rsidR="0030619D" w:rsidRPr="006534DF" w:rsidRDefault="0030619D" w:rsidP="0030619D">
            <w:pPr>
              <w:pStyle w:val="Lbjegyzetszveg"/>
              <w:spacing w:line="240" w:lineRule="auto"/>
              <w:ind w:left="1134" w:hanging="1134"/>
              <w:rPr>
                <w:sz w:val="18"/>
                <w:szCs w:val="18"/>
              </w:rPr>
            </w:pPr>
            <w:r w:rsidRPr="006534DF">
              <w:rPr>
                <w:sz w:val="18"/>
                <w:szCs w:val="18"/>
              </w:rPr>
              <w:t xml:space="preserve">Babári Ernő (2012): </w:t>
            </w:r>
            <w:r w:rsidRPr="006534DF">
              <w:rPr>
                <w:i/>
                <w:sz w:val="18"/>
                <w:szCs w:val="18"/>
              </w:rPr>
              <w:t>Nagy BME nyelvvizsgakönyv</w:t>
            </w:r>
            <w:r w:rsidRPr="006534DF">
              <w:rPr>
                <w:sz w:val="18"/>
                <w:szCs w:val="18"/>
              </w:rPr>
              <w:t>, Német alapfok. Székesfehérvár: Lexika Kiadó.</w:t>
            </w:r>
          </w:p>
          <w:p w:rsidR="0030619D" w:rsidRPr="006534DF" w:rsidRDefault="0030619D" w:rsidP="0030619D">
            <w:pPr>
              <w:pStyle w:val="Lbjegyzetszveg"/>
              <w:spacing w:line="240" w:lineRule="auto"/>
              <w:ind w:left="1134" w:hanging="1134"/>
              <w:rPr>
                <w:sz w:val="18"/>
                <w:szCs w:val="18"/>
              </w:rPr>
            </w:pPr>
            <w:r w:rsidRPr="006534DF">
              <w:rPr>
                <w:sz w:val="18"/>
                <w:szCs w:val="18"/>
              </w:rPr>
              <w:t>Becze Éva (2012): Társalgás, szituációk, képleírások és hallás utáni szövegértés németül. Budapest: Lexika Kiadó.</w:t>
            </w:r>
          </w:p>
          <w:p w:rsidR="0030619D" w:rsidRPr="006534DF" w:rsidRDefault="0030619D" w:rsidP="0030619D">
            <w:pPr>
              <w:pStyle w:val="Default"/>
              <w:rPr>
                <w:sz w:val="18"/>
                <w:szCs w:val="18"/>
                <w:lang w:val="de-DE"/>
              </w:rPr>
            </w:pPr>
            <w:r w:rsidRPr="006534DF">
              <w:rPr>
                <w:sz w:val="18"/>
                <w:szCs w:val="18"/>
                <w:lang w:val="de-DE"/>
              </w:rPr>
              <w:t>Bertelsmann (1996):</w:t>
            </w:r>
            <w:r w:rsidRPr="006534DF">
              <w:rPr>
                <w:i/>
                <w:sz w:val="18"/>
                <w:szCs w:val="18"/>
                <w:lang w:val="de-DE"/>
              </w:rPr>
              <w:t>Die neue deutsche Rechtschreibung</w:t>
            </w:r>
            <w:r w:rsidRPr="006534DF">
              <w:rPr>
                <w:sz w:val="18"/>
                <w:szCs w:val="18"/>
                <w:lang w:val="de-DE"/>
              </w:rPr>
              <w:t>. München: Bertelsmann Lexikon Verlag.</w:t>
            </w:r>
          </w:p>
          <w:p w:rsidR="0030619D" w:rsidRPr="006534DF" w:rsidRDefault="0030619D" w:rsidP="0030619D">
            <w:pPr>
              <w:pStyle w:val="Default"/>
              <w:rPr>
                <w:sz w:val="18"/>
                <w:szCs w:val="18"/>
                <w:lang w:val="de-DE"/>
              </w:rPr>
            </w:pPr>
            <w:r w:rsidRPr="006534DF">
              <w:rPr>
                <w:sz w:val="18"/>
                <w:szCs w:val="18"/>
                <w:lang w:val="de-DE"/>
              </w:rPr>
              <w:t xml:space="preserve">Duden (1963): </w:t>
            </w:r>
            <w:r w:rsidRPr="006534DF">
              <w:rPr>
                <w:i/>
                <w:sz w:val="18"/>
                <w:szCs w:val="18"/>
                <w:lang w:val="de-DE"/>
              </w:rPr>
              <w:t>Stilwörterbuch der deutschen Sprache</w:t>
            </w:r>
            <w:r w:rsidRPr="006534DF">
              <w:rPr>
                <w:sz w:val="18"/>
                <w:szCs w:val="18"/>
                <w:lang w:val="de-DE"/>
              </w:rPr>
              <w:t>. Mannheim: Dudenverlag.</w:t>
            </w:r>
          </w:p>
          <w:p w:rsidR="0030619D" w:rsidRPr="006534DF" w:rsidRDefault="0030619D" w:rsidP="0030619D">
            <w:pPr>
              <w:pStyle w:val="Lbjegyzetszveg"/>
              <w:spacing w:line="240" w:lineRule="auto"/>
              <w:ind w:left="1701" w:hanging="1701"/>
              <w:rPr>
                <w:sz w:val="18"/>
                <w:szCs w:val="18"/>
                <w:lang w:val="de-DE"/>
              </w:rPr>
            </w:pPr>
            <w:r w:rsidRPr="006534DF">
              <w:rPr>
                <w:sz w:val="18"/>
                <w:szCs w:val="18"/>
                <w:lang w:val="de-DE"/>
              </w:rPr>
              <w:t>Duden (1964):</w:t>
            </w:r>
            <w:r w:rsidRPr="006534DF">
              <w:rPr>
                <w:i/>
                <w:sz w:val="18"/>
                <w:szCs w:val="18"/>
                <w:lang w:val="de-DE"/>
              </w:rPr>
              <w:t>Vergleichendes Synonymwörterbuch</w:t>
            </w:r>
            <w:r w:rsidRPr="006534DF">
              <w:rPr>
                <w:sz w:val="18"/>
                <w:szCs w:val="18"/>
                <w:lang w:val="de-DE"/>
              </w:rPr>
              <w:t>. Mannheim: Dudenverlag.</w:t>
            </w:r>
          </w:p>
          <w:p w:rsidR="00B204B1" w:rsidRPr="00B204B1" w:rsidRDefault="00B204B1" w:rsidP="00B204B1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30619D" w:rsidRPr="006534DF" w:rsidRDefault="0030619D" w:rsidP="0030619D">
            <w:pPr>
              <w:pStyle w:val="Default"/>
              <w:rPr>
                <w:sz w:val="16"/>
                <w:szCs w:val="16"/>
                <w:lang w:val="hu-HU"/>
              </w:rPr>
            </w:pPr>
            <w:r w:rsidRPr="006534DF">
              <w:rPr>
                <w:sz w:val="16"/>
                <w:szCs w:val="16"/>
                <w:lang w:val="hu-HU"/>
              </w:rPr>
              <w:t xml:space="preserve">Horváthné Lovas Márta (1994): </w:t>
            </w:r>
            <w:r w:rsidRPr="006534DF">
              <w:rPr>
                <w:i/>
                <w:sz w:val="16"/>
                <w:szCs w:val="16"/>
                <w:lang w:val="hu-HU"/>
              </w:rPr>
              <w:t>Társalgási témák a német érettségi, felvételi és nyelvvizsgákra.</w:t>
            </w:r>
            <w:r w:rsidRPr="006534DF">
              <w:rPr>
                <w:sz w:val="16"/>
                <w:szCs w:val="16"/>
                <w:lang w:val="hu-HU"/>
              </w:rPr>
              <w:t xml:space="preserve"> Székesfehérvár: Lexika Kiadó.</w:t>
            </w:r>
          </w:p>
          <w:p w:rsidR="0030619D" w:rsidRPr="006534DF" w:rsidRDefault="0030619D" w:rsidP="0030619D">
            <w:pPr>
              <w:pStyle w:val="Default"/>
              <w:rPr>
                <w:sz w:val="16"/>
                <w:szCs w:val="16"/>
                <w:lang w:val="hu-HU"/>
              </w:rPr>
            </w:pPr>
            <w:r w:rsidRPr="006534DF">
              <w:rPr>
                <w:sz w:val="16"/>
                <w:szCs w:val="16"/>
                <w:lang w:val="hu-HU"/>
              </w:rPr>
              <w:t xml:space="preserve">Kulcsár Péter (2012):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Sprich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einfach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 xml:space="preserve"> B2! (Goethe,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telc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ECL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>)</w:t>
            </w:r>
            <w:r w:rsidRPr="006534DF">
              <w:rPr>
                <w:sz w:val="16"/>
                <w:szCs w:val="16"/>
                <w:lang w:val="hu-HU"/>
              </w:rPr>
              <w:t>. Szeged: Maxim Kiadó.</w:t>
            </w:r>
          </w:p>
          <w:p w:rsidR="0030619D" w:rsidRPr="006534DF" w:rsidRDefault="0030619D" w:rsidP="0030619D">
            <w:pPr>
              <w:pStyle w:val="Default"/>
              <w:rPr>
                <w:sz w:val="16"/>
                <w:szCs w:val="16"/>
                <w:lang w:val="hu-HU"/>
              </w:rPr>
            </w:pPr>
            <w:proofErr w:type="spellStart"/>
            <w:r w:rsidRPr="006534DF">
              <w:rPr>
                <w:sz w:val="16"/>
                <w:szCs w:val="16"/>
                <w:lang w:val="hu-HU"/>
              </w:rPr>
              <w:t>Knaurs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 xml:space="preserve"> Lexikon A-Z (1987). München: </w:t>
            </w:r>
            <w:proofErr w:type="spellStart"/>
            <w:r w:rsidRPr="006534DF">
              <w:rPr>
                <w:sz w:val="16"/>
                <w:szCs w:val="16"/>
                <w:lang w:val="hu-HU"/>
              </w:rPr>
              <w:t>Knaur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>.</w:t>
            </w:r>
          </w:p>
          <w:p w:rsidR="0030619D" w:rsidRPr="006534DF" w:rsidRDefault="0030619D" w:rsidP="0030619D">
            <w:pPr>
              <w:pStyle w:val="Default"/>
              <w:rPr>
                <w:sz w:val="16"/>
                <w:szCs w:val="16"/>
                <w:lang w:val="hu-HU"/>
              </w:rPr>
            </w:pPr>
            <w:proofErr w:type="spellStart"/>
            <w:r w:rsidRPr="006534DF">
              <w:rPr>
                <w:sz w:val="16"/>
                <w:szCs w:val="16"/>
                <w:lang w:val="hu-HU"/>
              </w:rPr>
              <w:t>Tänzer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>,</w:t>
            </w:r>
            <w:r w:rsidRPr="00F96432">
              <w:rPr>
                <w:sz w:val="16"/>
                <w:szCs w:val="16"/>
                <w:lang w:val="de-DE"/>
              </w:rPr>
              <w:t xml:space="preserve"> </w:t>
            </w:r>
            <w:r w:rsidRPr="006534DF">
              <w:rPr>
                <w:sz w:val="16"/>
                <w:szCs w:val="16"/>
                <w:lang w:val="hu-HU"/>
              </w:rPr>
              <w:t>Harald;</w:t>
            </w:r>
            <w:r w:rsidRPr="00F96432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534DF">
              <w:rPr>
                <w:sz w:val="16"/>
                <w:szCs w:val="16"/>
                <w:lang w:val="hu-HU"/>
              </w:rPr>
              <w:t>Willing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>,</w:t>
            </w:r>
            <w:r w:rsidRPr="00F96432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534DF">
              <w:rPr>
                <w:sz w:val="16"/>
                <w:szCs w:val="16"/>
                <w:lang w:val="hu-HU"/>
              </w:rPr>
              <w:t>Maedeleine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 xml:space="preserve"> (2011):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Learntraining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 xml:space="preserve"> – német nyelvtan. </w:t>
            </w:r>
            <w:r w:rsidRPr="006534DF">
              <w:rPr>
                <w:sz w:val="16"/>
                <w:szCs w:val="16"/>
                <w:lang w:val="hu-HU"/>
              </w:rPr>
              <w:t>Szeged: Maxim Kiadó.</w:t>
            </w:r>
          </w:p>
          <w:p w:rsidR="00EA3E80" w:rsidRPr="001D509C" w:rsidRDefault="0030619D" w:rsidP="0030619D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30619D">
              <w:rPr>
                <w:sz w:val="16"/>
                <w:szCs w:val="16"/>
                <w:lang w:val="de-DE"/>
              </w:rPr>
              <w:t>Wergen,</w:t>
            </w:r>
            <w:r w:rsidRPr="00F96432">
              <w:rPr>
                <w:sz w:val="16"/>
                <w:szCs w:val="16"/>
                <w:lang w:val="de-DE"/>
              </w:rPr>
              <w:t xml:space="preserve"> </w:t>
            </w:r>
            <w:r w:rsidRPr="0030619D">
              <w:rPr>
                <w:sz w:val="16"/>
                <w:szCs w:val="16"/>
                <w:lang w:val="de-DE"/>
              </w:rPr>
              <w:t>Josef;</w:t>
            </w:r>
            <w:r w:rsidRPr="00F96432">
              <w:rPr>
                <w:sz w:val="16"/>
                <w:szCs w:val="16"/>
                <w:lang w:val="de-DE"/>
              </w:rPr>
              <w:t xml:space="preserve"> </w:t>
            </w:r>
            <w:r w:rsidRPr="0030619D">
              <w:rPr>
                <w:sz w:val="16"/>
                <w:szCs w:val="16"/>
                <w:lang w:val="de-DE"/>
              </w:rPr>
              <w:t>Wörner,</w:t>
            </w:r>
            <w:r w:rsidRPr="00F96432">
              <w:rPr>
                <w:sz w:val="16"/>
                <w:szCs w:val="16"/>
                <w:lang w:val="de-DE"/>
              </w:rPr>
              <w:t xml:space="preserve"> </w:t>
            </w:r>
            <w:r w:rsidRPr="0030619D">
              <w:rPr>
                <w:sz w:val="16"/>
                <w:szCs w:val="16"/>
                <w:lang w:val="de-DE"/>
              </w:rPr>
              <w:t xml:space="preserve">Annette (2012): </w:t>
            </w:r>
            <w:r w:rsidRPr="0030619D">
              <w:rPr>
                <w:i/>
                <w:sz w:val="16"/>
                <w:szCs w:val="16"/>
                <w:lang w:val="de-DE"/>
              </w:rPr>
              <w:t xml:space="preserve">Praktikus </w:t>
            </w:r>
            <w:proofErr w:type="spellStart"/>
            <w:r w:rsidRPr="0030619D">
              <w:rPr>
                <w:i/>
                <w:sz w:val="16"/>
                <w:szCs w:val="16"/>
                <w:lang w:val="de-DE"/>
              </w:rPr>
              <w:t>irodai</w:t>
            </w:r>
            <w:proofErr w:type="spellEnd"/>
            <w:r w:rsidRPr="0030619D">
              <w:rPr>
                <w:i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30619D">
              <w:rPr>
                <w:i/>
                <w:sz w:val="16"/>
                <w:szCs w:val="16"/>
                <w:lang w:val="de-DE"/>
              </w:rPr>
              <w:t>kommunikáció</w:t>
            </w:r>
            <w:proofErr w:type="spellEnd"/>
            <w:r w:rsidRPr="0030619D">
              <w:rPr>
                <w:i/>
                <w:sz w:val="16"/>
                <w:szCs w:val="16"/>
                <w:lang w:val="de-DE"/>
              </w:rPr>
              <w:t xml:space="preserve"> – </w:t>
            </w:r>
            <w:proofErr w:type="spellStart"/>
            <w:r w:rsidRPr="0030619D">
              <w:rPr>
                <w:i/>
                <w:sz w:val="16"/>
                <w:szCs w:val="16"/>
                <w:lang w:val="de-DE"/>
              </w:rPr>
              <w:t>Német</w:t>
            </w:r>
            <w:proofErr w:type="spellEnd"/>
            <w:r w:rsidRPr="0030619D">
              <w:rPr>
                <w:sz w:val="16"/>
                <w:szCs w:val="16"/>
                <w:lang w:val="de-DE"/>
              </w:rPr>
              <w:t xml:space="preserve">. </w:t>
            </w:r>
            <w:r w:rsidRPr="006534DF">
              <w:rPr>
                <w:sz w:val="16"/>
                <w:szCs w:val="16"/>
              </w:rPr>
              <w:t xml:space="preserve">Budapest: </w:t>
            </w:r>
            <w:proofErr w:type="spellStart"/>
            <w:r w:rsidRPr="006534DF">
              <w:rPr>
                <w:sz w:val="16"/>
                <w:szCs w:val="16"/>
              </w:rPr>
              <w:t>Klett</w:t>
            </w:r>
            <w:proofErr w:type="spellEnd"/>
            <w:r w:rsidRPr="006534DF">
              <w:rPr>
                <w:sz w:val="16"/>
                <w:szCs w:val="16"/>
              </w:rPr>
              <w:t xml:space="preserve"> </w:t>
            </w:r>
            <w:proofErr w:type="spellStart"/>
            <w:r w:rsidRPr="006534DF">
              <w:rPr>
                <w:sz w:val="16"/>
                <w:szCs w:val="16"/>
              </w:rPr>
              <w:t>Kiadó</w:t>
            </w:r>
            <w:proofErr w:type="spellEnd"/>
            <w:r w:rsidRPr="006534DF">
              <w:rPr>
                <w:sz w:val="16"/>
                <w:szCs w:val="16"/>
              </w:rPr>
              <w:t>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9D62E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816F09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9D62E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816F09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66A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24A5D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3108C"/>
    <w:rsid w:val="00132C4C"/>
    <w:rsid w:val="00147F60"/>
    <w:rsid w:val="00157F14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36606"/>
    <w:rsid w:val="00244C18"/>
    <w:rsid w:val="00246CF6"/>
    <w:rsid w:val="002A6FBC"/>
    <w:rsid w:val="002D06F9"/>
    <w:rsid w:val="002E5705"/>
    <w:rsid w:val="002E790B"/>
    <w:rsid w:val="0030619D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93278"/>
    <w:rsid w:val="003A588C"/>
    <w:rsid w:val="003A765E"/>
    <w:rsid w:val="003B2866"/>
    <w:rsid w:val="003B45BF"/>
    <w:rsid w:val="003C115B"/>
    <w:rsid w:val="003D0C51"/>
    <w:rsid w:val="003D1F43"/>
    <w:rsid w:val="003D2974"/>
    <w:rsid w:val="003E3D28"/>
    <w:rsid w:val="00401863"/>
    <w:rsid w:val="0040269A"/>
    <w:rsid w:val="0042383F"/>
    <w:rsid w:val="00423DE3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079A6"/>
    <w:rsid w:val="00541DE7"/>
    <w:rsid w:val="00551F38"/>
    <w:rsid w:val="0055274A"/>
    <w:rsid w:val="00557E47"/>
    <w:rsid w:val="00567135"/>
    <w:rsid w:val="00570FC2"/>
    <w:rsid w:val="005805CD"/>
    <w:rsid w:val="00592781"/>
    <w:rsid w:val="005930CA"/>
    <w:rsid w:val="00594100"/>
    <w:rsid w:val="005A0E5F"/>
    <w:rsid w:val="005B0048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6F7031"/>
    <w:rsid w:val="007137A3"/>
    <w:rsid w:val="007165A6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63B67"/>
    <w:rsid w:val="00966A34"/>
    <w:rsid w:val="0097414A"/>
    <w:rsid w:val="00983D10"/>
    <w:rsid w:val="009A595C"/>
    <w:rsid w:val="009A7C3C"/>
    <w:rsid w:val="009B1368"/>
    <w:rsid w:val="009B2980"/>
    <w:rsid w:val="009D4A21"/>
    <w:rsid w:val="009D62E4"/>
    <w:rsid w:val="009D6A31"/>
    <w:rsid w:val="009E71BB"/>
    <w:rsid w:val="009F0F68"/>
    <w:rsid w:val="009F14CD"/>
    <w:rsid w:val="009F3A5A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360E6"/>
    <w:rsid w:val="00A41A01"/>
    <w:rsid w:val="00A43247"/>
    <w:rsid w:val="00A55EFB"/>
    <w:rsid w:val="00A63220"/>
    <w:rsid w:val="00A733FD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204B1"/>
    <w:rsid w:val="00B476D8"/>
    <w:rsid w:val="00B56C1B"/>
    <w:rsid w:val="00B66CD0"/>
    <w:rsid w:val="00B84F4F"/>
    <w:rsid w:val="00B96B42"/>
    <w:rsid w:val="00B9753F"/>
    <w:rsid w:val="00BA2E7C"/>
    <w:rsid w:val="00BB6B9B"/>
    <w:rsid w:val="00BD081F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679B6"/>
    <w:rsid w:val="00C77BBA"/>
    <w:rsid w:val="00C84CEB"/>
    <w:rsid w:val="00C8591C"/>
    <w:rsid w:val="00C916C3"/>
    <w:rsid w:val="00C91E39"/>
    <w:rsid w:val="00CB1937"/>
    <w:rsid w:val="00CB5D07"/>
    <w:rsid w:val="00CC6EC0"/>
    <w:rsid w:val="00CD4F33"/>
    <w:rsid w:val="00CE114E"/>
    <w:rsid w:val="00CF32E4"/>
    <w:rsid w:val="00CF3DFD"/>
    <w:rsid w:val="00CF51F9"/>
    <w:rsid w:val="00D0627A"/>
    <w:rsid w:val="00D22690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D5D46"/>
    <w:rsid w:val="00DE20EE"/>
    <w:rsid w:val="00DE22D2"/>
    <w:rsid w:val="00E2380E"/>
    <w:rsid w:val="00E2690A"/>
    <w:rsid w:val="00E41A4D"/>
    <w:rsid w:val="00E45527"/>
    <w:rsid w:val="00E50C51"/>
    <w:rsid w:val="00E66AF8"/>
    <w:rsid w:val="00E70FAB"/>
    <w:rsid w:val="00E716AC"/>
    <w:rsid w:val="00E75298"/>
    <w:rsid w:val="00E756B6"/>
    <w:rsid w:val="00E8236C"/>
    <w:rsid w:val="00EA3E80"/>
    <w:rsid w:val="00EA73FC"/>
    <w:rsid w:val="00EB6A26"/>
    <w:rsid w:val="00ED2B25"/>
    <w:rsid w:val="00EF033E"/>
    <w:rsid w:val="00F11E89"/>
    <w:rsid w:val="00F2278F"/>
    <w:rsid w:val="00F40861"/>
    <w:rsid w:val="00F53AAA"/>
    <w:rsid w:val="00F53DEA"/>
    <w:rsid w:val="00F553E5"/>
    <w:rsid w:val="00F5781D"/>
    <w:rsid w:val="00F7019D"/>
    <w:rsid w:val="00F723B7"/>
    <w:rsid w:val="00F74E09"/>
    <w:rsid w:val="00F818FB"/>
    <w:rsid w:val="00F8643D"/>
    <w:rsid w:val="00F877DE"/>
    <w:rsid w:val="00F96432"/>
    <w:rsid w:val="00F974A2"/>
    <w:rsid w:val="00FA6B87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051219"/>
    <w:rPr>
      <w:lang w:val="hu-HU" w:eastAsia="hu-HU"/>
    </w:rPr>
  </w:style>
  <w:style w:type="paragraph" w:customStyle="1" w:styleId="Default">
    <w:name w:val="Default"/>
    <w:rsid w:val="0030619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2759</Characters>
  <Application>Microsoft Office Word</Application>
  <DocSecurity>0</DocSecurity>
  <Lines>22</Lines>
  <Paragraphs>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NEVELÉSELMÉLET</vt:lpstr>
      <vt:lpstr>2008-2009 - NP - 1 - UVOD U PEDAGOGIJU - HU</vt:lpstr>
      <vt:lpstr>2008-2009 - NP - 1 - UVOD U PEDAGOGIJU - HU</vt:lpstr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Asus</cp:lastModifiedBy>
  <cp:revision>8</cp:revision>
  <cp:lastPrinted>2007-03-03T16:29:00Z</cp:lastPrinted>
  <dcterms:created xsi:type="dcterms:W3CDTF">2019-08-05T06:32:00Z</dcterms:created>
  <dcterms:modified xsi:type="dcterms:W3CDTF">2019-08-05T07:02:00Z</dcterms:modified>
</cp:coreProperties>
</file>